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740" w:rsidRPr="00203194" w:rsidRDefault="00C07740" w:rsidP="00C07740">
      <w:pPr>
        <w:spacing w:after="0"/>
        <w:jc w:val="lowKashida"/>
        <w:rPr>
          <w:rFonts w:cs="B Nazanin"/>
          <w:b/>
          <w:bCs/>
          <w:sz w:val="24"/>
          <w:szCs w:val="24"/>
          <w:rtl/>
        </w:rPr>
      </w:pPr>
      <w:r w:rsidRPr="00203194">
        <w:rPr>
          <w:rFonts w:cs="B Nazanin" w:hint="cs"/>
          <w:b/>
          <w:bCs/>
          <w:sz w:val="24"/>
          <w:szCs w:val="24"/>
          <w:rtl/>
        </w:rPr>
        <w:t xml:space="preserve">بودجه سالانه کتابخانه مرکزی و مرکز اسناد دانشگاه شیراز در سال مالی 1365 که نخستین سال فعالیت رسمی کتابخانه است، مبلغ 000/283/6 ریال برای کتاب ها و نشریات فارسی و 000/47 دلار برای خرید کتاب ها و مجلات لاتین بوده است. حقوق و مزایا، هزینه های پستی و حمل و نقل، خدمات، قراردادهای سوخت و لوازم قابل مصرف و تهیه اثاثیه عموماً از بودجه دانشکده ادبیات و علوم انسانی تامین می شده است. جریمه </w:t>
      </w:r>
      <w:proofErr w:type="spellStart"/>
      <w:r w:rsidRPr="00203194">
        <w:rPr>
          <w:rFonts w:cs="B Nazanin" w:hint="cs"/>
          <w:b/>
          <w:bCs/>
          <w:sz w:val="24"/>
          <w:szCs w:val="24"/>
          <w:rtl/>
        </w:rPr>
        <w:t>دیرکرد</w:t>
      </w:r>
      <w:proofErr w:type="spellEnd"/>
      <w:r w:rsidRPr="00203194">
        <w:rPr>
          <w:rFonts w:cs="B Nazanin" w:hint="cs"/>
          <w:b/>
          <w:bCs/>
          <w:sz w:val="24"/>
          <w:szCs w:val="24"/>
          <w:rtl/>
        </w:rPr>
        <w:t xml:space="preserve"> در برگرداندن کتاب نیز که به حساب درآمد دانشگاه واریز می شده 120/12 ریال بوده است. بودجه سالانه در سال مالی 1366 که دومین سال فعالیت رسمی کتابخانه است، مبلغ 000/933/7 ریال و جریمه </w:t>
      </w:r>
      <w:proofErr w:type="spellStart"/>
      <w:r w:rsidRPr="00203194">
        <w:rPr>
          <w:rFonts w:cs="B Nazanin" w:hint="cs"/>
          <w:b/>
          <w:bCs/>
          <w:sz w:val="24"/>
          <w:szCs w:val="24"/>
          <w:rtl/>
        </w:rPr>
        <w:t>دیرکرد</w:t>
      </w:r>
      <w:proofErr w:type="spellEnd"/>
      <w:r w:rsidRPr="00203194">
        <w:rPr>
          <w:rFonts w:cs="B Nazanin" w:hint="cs"/>
          <w:b/>
          <w:bCs/>
          <w:sz w:val="24"/>
          <w:szCs w:val="24"/>
          <w:rtl/>
        </w:rPr>
        <w:t xml:space="preserve"> واریزی به حساب درآمد دانشگاه 600/16 ریال بوده است... .</w:t>
      </w:r>
    </w:p>
    <w:p w:rsidR="00D41FA1" w:rsidRDefault="00D41FA1">
      <w:bookmarkStart w:id="0" w:name="_GoBack"/>
      <w:bookmarkEnd w:id="0"/>
    </w:p>
    <w:sectPr w:rsidR="00D41FA1" w:rsidSect="007E778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40"/>
    <w:rsid w:val="007E7785"/>
    <w:rsid w:val="00C07740"/>
    <w:rsid w:val="00D41FA1"/>
    <w:rsid w:val="00FA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E82606-7EB5-4A16-AA93-40EC1EAF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740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CLib Administrator</dc:creator>
  <cp:keywords/>
  <dc:description/>
  <cp:lastModifiedBy>CLib Administrator</cp:lastModifiedBy>
  <cp:revision>1</cp:revision>
  <dcterms:created xsi:type="dcterms:W3CDTF">2016-12-05T06:19:00Z</dcterms:created>
  <dcterms:modified xsi:type="dcterms:W3CDTF">2016-12-05T06:20:00Z</dcterms:modified>
</cp:coreProperties>
</file>