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8E" w:rsidRDefault="00E26CAD">
      <w:r w:rsidRPr="00203194">
        <w:rPr>
          <w:rFonts w:hint="cs"/>
          <w:noProof/>
          <w:sz w:val="20"/>
          <w:szCs w:val="20"/>
          <w:rtl/>
        </w:rPr>
        <w:drawing>
          <wp:inline distT="0" distB="0" distL="0" distR="0" wp14:anchorId="11F9D321" wp14:editId="38255DD9">
            <wp:extent cx="5486400" cy="32004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B4D8E" w:rsidSect="007E77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AD"/>
    <w:rsid w:val="005A2978"/>
    <w:rsid w:val="007E7785"/>
    <w:rsid w:val="00DB4D8E"/>
    <w:rsid w:val="00E2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AA8EA-403F-4CAF-A328-1E4A61E2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a-IR" sz="1200" b="0" i="0">
                <a:cs typeface="Titr" pitchFamily="2" charset="-78"/>
              </a:rPr>
              <a:t>نمودار سنوات خدمت مدیران کتابخانه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نمودار سنوات خدمت مدیران کتابخانه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مهراد</c:v>
                </c:pt>
                <c:pt idx="1">
                  <c:v> عنایت </c:v>
                </c:pt>
                <c:pt idx="2">
                  <c:v> فقیه</c:v>
                </c:pt>
                <c:pt idx="3">
                  <c:v>جعفری</c:v>
                </c:pt>
                <c:pt idx="4">
                  <c:v> پرتو</c:v>
                </c:pt>
                <c:pt idx="5">
                  <c:v>حیاتی</c:v>
                </c:pt>
                <c:pt idx="6">
                  <c:v>علوی</c:v>
                </c:pt>
                <c:pt idx="7">
                  <c:v>انوشیروانی </c:v>
                </c:pt>
                <c:pt idx="8">
                  <c:v> حیاتی  </c:v>
                </c:pt>
                <c:pt idx="9">
                  <c:v>ستوده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524704"/>
        <c:axId val="562521904"/>
      </c:barChart>
      <c:catAx>
        <c:axId val="56252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2521904"/>
        <c:crosses val="autoZero"/>
        <c:auto val="1"/>
        <c:lblAlgn val="ctr"/>
        <c:lblOffset val="100"/>
        <c:noMultiLvlLbl val="0"/>
      </c:catAx>
      <c:valAx>
        <c:axId val="56252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252470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CLib Administrator</dc:creator>
  <cp:keywords/>
  <dc:description/>
  <cp:lastModifiedBy>CLib Administrator</cp:lastModifiedBy>
  <cp:revision>1</cp:revision>
  <dcterms:created xsi:type="dcterms:W3CDTF">2016-12-05T06:15:00Z</dcterms:created>
  <dcterms:modified xsi:type="dcterms:W3CDTF">2016-12-05T06:15:00Z</dcterms:modified>
</cp:coreProperties>
</file>