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E6" w:rsidRDefault="00E87A9F">
      <w:pPr>
        <w:rPr>
          <w:rFonts w:ascii="Tahoma" w:hAnsi="Tahoma" w:cs="Tahoma"/>
          <w:b/>
          <w:bCs/>
          <w:rtl/>
        </w:rPr>
      </w:pPr>
      <w:r w:rsidRPr="00E87A9F">
        <w:rPr>
          <w:rFonts w:ascii="Tahoma" w:hAnsi="Tahoma" w:cs="Tahoma"/>
          <w:b/>
          <w:bCs/>
          <w:rtl/>
        </w:rPr>
        <w:t>آیین نامه استفاده از بخش پایان نامه های کتابخانه مرکزی دانشگاه شیراز</w:t>
      </w:r>
    </w:p>
    <w:p w:rsidR="00E01989" w:rsidRDefault="00E01989">
      <w:pPr>
        <w:rPr>
          <w:rFonts w:ascii="Tahoma" w:hAnsi="Tahoma" w:cs="Tahoma"/>
          <w:b/>
          <w:bCs/>
          <w:rtl/>
        </w:rPr>
      </w:pPr>
    </w:p>
    <w:p w:rsidR="00E01989" w:rsidRPr="00E507B8" w:rsidRDefault="00E01989">
      <w:pPr>
        <w:rPr>
          <w:rFonts w:ascii="Tahoma" w:hAnsi="Tahoma" w:cs="Tahoma" w:hint="cs"/>
          <w:b/>
          <w:bCs/>
          <w:sz w:val="18"/>
          <w:szCs w:val="18"/>
          <w:rtl/>
        </w:rPr>
      </w:pPr>
      <w:proofErr w:type="spellStart"/>
      <w:r w:rsidRPr="00E507B8">
        <w:rPr>
          <w:rFonts w:ascii="Tahoma" w:hAnsi="Tahoma" w:cs="Tahoma" w:hint="cs"/>
          <w:b/>
          <w:bCs/>
          <w:sz w:val="18"/>
          <w:szCs w:val="18"/>
          <w:rtl/>
        </w:rPr>
        <w:t>واجدین</w:t>
      </w:r>
      <w:proofErr w:type="spellEnd"/>
      <w:r w:rsidRPr="00E507B8">
        <w:rPr>
          <w:rFonts w:ascii="Tahoma" w:hAnsi="Tahoma" w:cs="Tahoma" w:hint="cs"/>
          <w:b/>
          <w:bCs/>
          <w:sz w:val="18"/>
          <w:szCs w:val="18"/>
          <w:rtl/>
        </w:rPr>
        <w:t xml:space="preserve"> شرایط استفاده از بخش پایان نامه ها عبارتند از:</w:t>
      </w:r>
    </w:p>
    <w:p w:rsidR="00E01989" w:rsidRPr="00641BF6" w:rsidRDefault="00E01989" w:rsidP="00E01989">
      <w:pPr>
        <w:rPr>
          <w:rFonts w:ascii="Tahoma" w:hAnsi="Tahoma" w:cs="Tahoma" w:hint="cs"/>
          <w:sz w:val="18"/>
          <w:szCs w:val="18"/>
          <w:rtl/>
        </w:rPr>
      </w:pPr>
      <w:r w:rsidRPr="00641BF6">
        <w:rPr>
          <w:rFonts w:ascii="Tahoma" w:hAnsi="Tahoma" w:cs="Tahoma" w:hint="cs"/>
          <w:sz w:val="18"/>
          <w:szCs w:val="18"/>
          <w:rtl/>
        </w:rPr>
        <w:t>کلیه اعضاء دانشگاه شیراز (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اعضاءهیئت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علمی ،دانشجویان و کارکنان)با ارائه </w:t>
      </w:r>
      <w:r w:rsidR="00E507B8" w:rsidRPr="00641BF6">
        <w:rPr>
          <w:rFonts w:ascii="Tahoma" w:hAnsi="Tahoma" w:cs="Tahoma" w:hint="cs"/>
          <w:sz w:val="18"/>
          <w:szCs w:val="18"/>
          <w:rtl/>
        </w:rPr>
        <w:t>کارت دانشجویی و یا کارت شناسایی معتبر</w:t>
      </w:r>
    </w:p>
    <w:p w:rsidR="00E507B8" w:rsidRPr="00641BF6" w:rsidRDefault="00E507B8" w:rsidP="00E507B8">
      <w:pPr>
        <w:pStyle w:val="ListParagraph"/>
        <w:numPr>
          <w:ilvl w:val="0"/>
          <w:numId w:val="1"/>
        </w:numPr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 xml:space="preserve">دانش آموختگان دانشگاه شیراز از طریق عضویت 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ازاد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در کتابخانه</w:t>
      </w:r>
    </w:p>
    <w:p w:rsidR="00E507B8" w:rsidRPr="00641BF6" w:rsidRDefault="00E507B8" w:rsidP="00E507B8">
      <w:pPr>
        <w:pStyle w:val="ListParagraph"/>
        <w:numPr>
          <w:ilvl w:val="0"/>
          <w:numId w:val="1"/>
        </w:numPr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 xml:space="preserve">کلیه دانشجویان مقاطع کارشناسی ارشد و دکتری دانشگاه های دولتی با ارائه کارت 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عضویتطرح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غدیر و یا از طریق عضویت 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ازاد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در کتابخانه</w:t>
      </w:r>
    </w:p>
    <w:p w:rsidR="00E507B8" w:rsidRPr="00641BF6" w:rsidRDefault="00E507B8" w:rsidP="00E507B8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 xml:space="preserve">مراجعین دانشگاه های غیر دولتی (کارشناسی ارشد و دکتری )، سازمان و مراکز پژوهشی کشور از طریق عضویت 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ازاد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در کتابخانه</w:t>
      </w:r>
    </w:p>
    <w:p w:rsidR="00E507B8" w:rsidRPr="00641BF6" w:rsidRDefault="00E507B8" w:rsidP="00E507B8">
      <w:pPr>
        <w:ind w:left="720"/>
        <w:rPr>
          <w:rFonts w:ascii="Tahoma" w:hAnsi="Tahoma" w:cs="Tahoma"/>
          <w:sz w:val="18"/>
          <w:szCs w:val="18"/>
          <w:rtl/>
        </w:rPr>
      </w:pPr>
      <w:r w:rsidRPr="00641BF6">
        <w:rPr>
          <w:rFonts w:ascii="Tahoma" w:hAnsi="Tahoma" w:cs="Tahoma" w:hint="cs"/>
          <w:sz w:val="18"/>
          <w:szCs w:val="18"/>
          <w:rtl/>
        </w:rPr>
        <w:t>تبصره 1: اعتبار کارت عضویت آزاد فقط برای یک ماه و حداکثر سه نوبت می باشد.</w:t>
      </w:r>
    </w:p>
    <w:p w:rsidR="00E507B8" w:rsidRPr="00641BF6" w:rsidRDefault="00E507B8" w:rsidP="00E507B8">
      <w:pPr>
        <w:ind w:left="720"/>
        <w:rPr>
          <w:rFonts w:ascii="Tahoma" w:hAnsi="Tahoma" w:cs="Tahoma"/>
          <w:sz w:val="18"/>
          <w:szCs w:val="18"/>
          <w:rtl/>
        </w:rPr>
      </w:pPr>
      <w:bookmarkStart w:id="0" w:name="_GoBack"/>
      <w:r w:rsidRPr="00641BF6">
        <w:rPr>
          <w:rFonts w:ascii="Tahoma" w:hAnsi="Tahoma" w:cs="Tahoma" w:hint="cs"/>
          <w:sz w:val="18"/>
          <w:szCs w:val="18"/>
          <w:rtl/>
        </w:rPr>
        <w:t xml:space="preserve">تبصره </w:t>
      </w:r>
      <w:r w:rsidRPr="00641BF6">
        <w:rPr>
          <w:rFonts w:ascii="Tahoma" w:hAnsi="Tahoma" w:cs="Tahoma" w:hint="cs"/>
          <w:sz w:val="18"/>
          <w:szCs w:val="18"/>
          <w:rtl/>
        </w:rPr>
        <w:t>2</w:t>
      </w:r>
      <w:r w:rsidRPr="00641BF6">
        <w:rPr>
          <w:rFonts w:ascii="Tahoma" w:hAnsi="Tahoma" w:cs="Tahoma" w:hint="cs"/>
          <w:sz w:val="18"/>
          <w:szCs w:val="18"/>
          <w:rtl/>
        </w:rPr>
        <w:t>:</w:t>
      </w:r>
      <w:r w:rsidRPr="00641BF6">
        <w:rPr>
          <w:rFonts w:ascii="Tahoma" w:hAnsi="Tahoma" w:cs="Tahoma" w:hint="cs"/>
          <w:sz w:val="18"/>
          <w:szCs w:val="18"/>
          <w:rtl/>
        </w:rPr>
        <w:t>ارایه خدمات با کارت دانشجویی دانشجویان دانشگاه شیراز به سایر دانشجویان ممنوع است.</w:t>
      </w:r>
    </w:p>
    <w:bookmarkEnd w:id="0"/>
    <w:p w:rsidR="00E507B8" w:rsidRPr="00641BF6" w:rsidRDefault="00E507B8" w:rsidP="00E507B8">
      <w:pPr>
        <w:ind w:left="720"/>
        <w:rPr>
          <w:rFonts w:ascii="Tahoma" w:hAnsi="Tahoma" w:cs="Tahoma"/>
          <w:sz w:val="18"/>
          <w:szCs w:val="18"/>
          <w:rtl/>
        </w:rPr>
      </w:pPr>
    </w:p>
    <w:p w:rsidR="00E507B8" w:rsidRPr="00641BF6" w:rsidRDefault="00E507B8" w:rsidP="00E507B8">
      <w:pPr>
        <w:ind w:left="720"/>
        <w:jc w:val="both"/>
        <w:rPr>
          <w:rFonts w:ascii="Tahoma" w:hAnsi="Tahoma" w:cs="Tahoma" w:hint="cs"/>
          <w:sz w:val="18"/>
          <w:szCs w:val="18"/>
          <w:rtl/>
        </w:rPr>
      </w:pPr>
      <w:r w:rsidRPr="00641BF6">
        <w:rPr>
          <w:rFonts w:ascii="Tahoma" w:hAnsi="Tahoma" w:cs="Tahoma" w:hint="cs"/>
          <w:sz w:val="18"/>
          <w:szCs w:val="18"/>
          <w:rtl/>
        </w:rPr>
        <w:t>نحوه استفاده از پایان نامه ها:</w:t>
      </w:r>
    </w:p>
    <w:p w:rsidR="00E507B8" w:rsidRPr="00641BF6" w:rsidRDefault="00E507B8" w:rsidP="00E507B8">
      <w:pPr>
        <w:pStyle w:val="ListParagraph"/>
        <w:numPr>
          <w:ilvl w:val="0"/>
          <w:numId w:val="2"/>
        </w:numPr>
        <w:jc w:val="both"/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 xml:space="preserve">پایان نامه به امانت داده 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نمی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شود و مطالعه تنها در محل وبا ارایه کارت </w:t>
      </w:r>
      <w:r w:rsidR="00D87C5C" w:rsidRPr="00641BF6">
        <w:rPr>
          <w:rFonts w:ascii="Tahoma" w:hAnsi="Tahoma" w:cs="Tahoma" w:hint="cs"/>
          <w:sz w:val="18"/>
          <w:szCs w:val="18"/>
          <w:rtl/>
        </w:rPr>
        <w:t>شناسایی معتبر امکان پذیر است.</w:t>
      </w:r>
    </w:p>
    <w:p w:rsidR="00D87C5C" w:rsidRPr="00641BF6" w:rsidRDefault="00D87C5C" w:rsidP="00E507B8">
      <w:pPr>
        <w:pStyle w:val="ListParagraph"/>
        <w:numPr>
          <w:ilvl w:val="0"/>
          <w:numId w:val="2"/>
        </w:numPr>
        <w:jc w:val="both"/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>یادداشت برداری از پایان نامه ها به شرط رعایت حق مولف بلامانع است.</w:t>
      </w:r>
    </w:p>
    <w:p w:rsidR="00D87C5C" w:rsidRPr="00641BF6" w:rsidRDefault="00D87C5C" w:rsidP="00D87C5C">
      <w:pPr>
        <w:ind w:left="1080"/>
        <w:jc w:val="both"/>
        <w:rPr>
          <w:rFonts w:ascii="Tahoma" w:hAnsi="Tahoma" w:cs="Tahoma"/>
          <w:sz w:val="18"/>
          <w:szCs w:val="18"/>
          <w:rtl/>
        </w:rPr>
      </w:pPr>
      <w:r w:rsidRPr="00641BF6">
        <w:rPr>
          <w:rFonts w:ascii="Tahoma" w:hAnsi="Tahoma" w:cs="Tahoma" w:hint="cs"/>
          <w:sz w:val="18"/>
          <w:szCs w:val="18"/>
          <w:rtl/>
        </w:rPr>
        <w:t>تبصره 1:نقل مطالب برگرفته از پایان نامه های دانشگاه شیراز در هر اثری به شرط استناد به پایان نامه آزاد است ، در صورتیکه در هر زمانی خلاف این امر ثابت شود مسئولیت آن بر عهده نویسنده اثر است و حق پیگیری قانونی برای دانشگاه محفوظ خواهد بود</w:t>
      </w:r>
    </w:p>
    <w:p w:rsidR="00D87C5C" w:rsidRPr="00641BF6" w:rsidRDefault="00D87C5C" w:rsidP="00D87C5C">
      <w:pPr>
        <w:pStyle w:val="ListParagraph"/>
        <w:numPr>
          <w:ilvl w:val="0"/>
          <w:numId w:val="2"/>
        </w:numPr>
        <w:jc w:val="both"/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>عکسبرداری (تصویر داری ) از پایان نامه ها ممنوع می باشد.</w:t>
      </w:r>
    </w:p>
    <w:p w:rsidR="00D87C5C" w:rsidRPr="00641BF6" w:rsidRDefault="00D87C5C" w:rsidP="00D87C5C">
      <w:pPr>
        <w:pStyle w:val="ListParagraph"/>
        <w:numPr>
          <w:ilvl w:val="0"/>
          <w:numId w:val="2"/>
        </w:numPr>
        <w:jc w:val="both"/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>تکثیر از هر پایان نامه حداکثر تا 20 صفحه بلامانع است .</w:t>
      </w:r>
    </w:p>
    <w:p w:rsidR="00D87C5C" w:rsidRPr="00641BF6" w:rsidRDefault="00D87C5C" w:rsidP="00D87C5C">
      <w:pPr>
        <w:pStyle w:val="ListParagraph"/>
        <w:numPr>
          <w:ilvl w:val="0"/>
          <w:numId w:val="2"/>
        </w:numPr>
        <w:jc w:val="both"/>
        <w:rPr>
          <w:rFonts w:ascii="Tahoma" w:hAnsi="Tahoma" w:cs="Tahoma" w:hint="cs"/>
          <w:sz w:val="18"/>
          <w:szCs w:val="18"/>
        </w:rPr>
      </w:pPr>
      <w:r w:rsidRPr="00641BF6">
        <w:rPr>
          <w:rFonts w:ascii="Tahoma" w:hAnsi="Tahoma" w:cs="Tahoma" w:hint="cs"/>
          <w:sz w:val="18"/>
          <w:szCs w:val="18"/>
          <w:rtl/>
        </w:rPr>
        <w:t>در هر نوبت تعداد پایان نامه برای مطالعه در محل حداکثر 2 عنوان به طور همزمان است.</w:t>
      </w:r>
    </w:p>
    <w:p w:rsidR="00D87C5C" w:rsidRPr="00641BF6" w:rsidRDefault="00D87C5C" w:rsidP="00D87C5C">
      <w:pPr>
        <w:pStyle w:val="ListParagraph"/>
        <w:numPr>
          <w:ilvl w:val="0"/>
          <w:numId w:val="2"/>
        </w:numPr>
        <w:jc w:val="both"/>
        <w:rPr>
          <w:rFonts w:ascii="Tahoma" w:hAnsi="Tahoma" w:cs="Tahoma" w:hint="cs"/>
          <w:sz w:val="18"/>
          <w:szCs w:val="18"/>
          <w:rtl/>
        </w:rPr>
      </w:pPr>
      <w:r w:rsidRPr="00641BF6">
        <w:rPr>
          <w:rFonts w:ascii="Tahoma" w:hAnsi="Tahoma" w:cs="Tahoma" w:hint="cs"/>
          <w:sz w:val="18"/>
          <w:szCs w:val="18"/>
          <w:rtl/>
        </w:rPr>
        <w:t xml:space="preserve">استفاده از یک عنوان پایان نامه بیش از 5 نوبت در کل دوره تحصیل و یا مدت زمان اعتبار کارت عضویت امکانپذیر </w:t>
      </w:r>
      <w:proofErr w:type="spellStart"/>
      <w:r w:rsidRPr="00641BF6">
        <w:rPr>
          <w:rFonts w:ascii="Tahoma" w:hAnsi="Tahoma" w:cs="Tahoma" w:hint="cs"/>
          <w:sz w:val="18"/>
          <w:szCs w:val="18"/>
          <w:rtl/>
        </w:rPr>
        <w:t>نمی</w:t>
      </w:r>
      <w:proofErr w:type="spellEnd"/>
      <w:r w:rsidRPr="00641BF6">
        <w:rPr>
          <w:rFonts w:ascii="Tahoma" w:hAnsi="Tahoma" w:cs="Tahoma" w:hint="cs"/>
          <w:sz w:val="18"/>
          <w:szCs w:val="18"/>
          <w:rtl/>
        </w:rPr>
        <w:t xml:space="preserve"> باشد.</w:t>
      </w:r>
    </w:p>
    <w:p w:rsidR="00D87C5C" w:rsidRPr="00641BF6" w:rsidRDefault="00D87C5C" w:rsidP="00D87C5C">
      <w:pPr>
        <w:ind w:left="1080"/>
        <w:jc w:val="both"/>
        <w:rPr>
          <w:rFonts w:ascii="Tahoma" w:hAnsi="Tahoma" w:cs="Tahoma"/>
          <w:sz w:val="18"/>
          <w:szCs w:val="18"/>
          <w:rtl/>
        </w:rPr>
      </w:pPr>
    </w:p>
    <w:p w:rsidR="00D87C5C" w:rsidRPr="00D87C5C" w:rsidRDefault="00D87C5C" w:rsidP="00D87C5C">
      <w:pPr>
        <w:ind w:left="1080"/>
        <w:jc w:val="both"/>
        <w:rPr>
          <w:rFonts w:ascii="Tahoma" w:hAnsi="Tahoma" w:cs="Tahoma" w:hint="cs"/>
          <w:b/>
          <w:bCs/>
          <w:sz w:val="18"/>
          <w:szCs w:val="18"/>
          <w:rtl/>
        </w:rPr>
      </w:pPr>
    </w:p>
    <w:p w:rsidR="00E507B8" w:rsidRPr="00E507B8" w:rsidRDefault="00E507B8" w:rsidP="00E507B8">
      <w:pPr>
        <w:ind w:left="720"/>
        <w:rPr>
          <w:rFonts w:ascii="Tahoma" w:hAnsi="Tahoma" w:cs="Tahoma"/>
          <w:b/>
          <w:bCs/>
        </w:rPr>
      </w:pPr>
    </w:p>
    <w:p w:rsidR="00E87A9F" w:rsidRDefault="00E87A9F">
      <w:pPr>
        <w:rPr>
          <w:rFonts w:ascii="Tahoma" w:hAnsi="Tahoma" w:cs="Tahoma"/>
          <w:b/>
          <w:bCs/>
          <w:rtl/>
        </w:rPr>
      </w:pPr>
    </w:p>
    <w:p w:rsidR="00E87A9F" w:rsidRPr="00E01989" w:rsidRDefault="00E87A9F">
      <w:pPr>
        <w:rPr>
          <w:rFonts w:ascii="Tahoma" w:hAnsi="Tahoma" w:cs="Tahoma"/>
          <w:sz w:val="18"/>
          <w:szCs w:val="18"/>
        </w:rPr>
      </w:pPr>
    </w:p>
    <w:sectPr w:rsidR="00E87A9F" w:rsidRPr="00E01989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6AF4"/>
    <w:multiLevelType w:val="hybridMultilevel"/>
    <w:tmpl w:val="0C08CE2A"/>
    <w:lvl w:ilvl="0" w:tplc="1B60A6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FD2241"/>
    <w:multiLevelType w:val="hybridMultilevel"/>
    <w:tmpl w:val="EC4833E2"/>
    <w:lvl w:ilvl="0" w:tplc="21369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F"/>
    <w:rsid w:val="00126DE6"/>
    <w:rsid w:val="003766C1"/>
    <w:rsid w:val="00641BF6"/>
    <w:rsid w:val="007E7785"/>
    <w:rsid w:val="00D87C5C"/>
    <w:rsid w:val="00E01989"/>
    <w:rsid w:val="00E507B8"/>
    <w:rsid w:val="00E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7DA81-EAD3-469D-9464-F5EC5D1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1</cp:revision>
  <dcterms:created xsi:type="dcterms:W3CDTF">2016-12-10T07:10:00Z</dcterms:created>
  <dcterms:modified xsi:type="dcterms:W3CDTF">2016-12-10T07:52:00Z</dcterms:modified>
</cp:coreProperties>
</file>